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C89" w:rsidRPr="007C1577" w:rsidRDefault="00126C89" w:rsidP="00126C8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7C1577">
        <w:rPr>
          <w:rFonts w:ascii="Times New Roman" w:hAnsi="Times New Roman"/>
          <w:sz w:val="28"/>
          <w:szCs w:val="28"/>
          <w:lang w:val="pt-BR"/>
        </w:rPr>
        <w:t xml:space="preserve">Về </w:t>
      </w:r>
      <w:proofErr w:type="spellStart"/>
      <w:r w:rsidRPr="007C1577">
        <w:rPr>
          <w:rFonts w:ascii="Times New Roman" w:hAnsi="Times New Roman"/>
          <w:sz w:val="28"/>
          <w:szCs w:val="28"/>
        </w:rPr>
        <w:t>cơ</w:t>
      </w:r>
      <w:proofErr w:type="spellEnd"/>
      <w:r w:rsidRPr="007C1577">
        <w:rPr>
          <w:rFonts w:ascii="Times New Roman" w:hAnsi="Times New Roman"/>
          <w:sz w:val="28"/>
          <w:szCs w:val="28"/>
          <w:lang w:val="pt-BR"/>
        </w:rPr>
        <w:t xml:space="preserve"> sở vật chất</w:t>
      </w:r>
    </w:p>
    <w:p w:rsidR="00126C89" w:rsidRPr="0098631A" w:rsidRDefault="00126C89" w:rsidP="0013183A">
      <w:pPr>
        <w:spacing w:before="120" w:after="12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>Trường có khuôn viên với tổng diện tích 50.646,6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. Tổng diện tích phòng học lý thuyết và phòng học thực hành là 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3</w:t>
      </w:r>
      <w:r w:rsidR="00675A4F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6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.</w:t>
      </w:r>
      <w:r w:rsidR="00675A4F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18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8,80</w:t>
      </w:r>
      <w:r w:rsidR="00F533D4">
        <w:rPr>
          <w:rFonts w:ascii="Times New Roman" w:hAnsi="Times New Roman"/>
          <w:color w:val="FF0000"/>
          <w:sz w:val="28"/>
          <w:szCs w:val="28"/>
          <w:lang w:val="pt-BR"/>
        </w:rPr>
        <w:t xml:space="preserve"> 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>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, trong đó: phòng học lý thuyết là 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112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phòng với tổng diện tích 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8</w:t>
      </w:r>
      <w:r w:rsid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.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893.2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>, có 03 giảng đường lớn với tổng diện tích 960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; Phòng thực hành có 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116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phòng với diện tích 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11.060,1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, bao gồm </w:t>
      </w:r>
      <w:r w:rsidR="00675A4F" w:rsidRPr="00675A4F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80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xưởng thực hành diện tích </w:t>
      </w:r>
      <w:r w:rsidR="00675A4F" w:rsidRPr="00675A4F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13.180,5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, </w:t>
      </w:r>
      <w:r w:rsidRPr="0002611A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 xml:space="preserve">17 phòng thực hành tin học với diện tích </w:t>
      </w:r>
      <w:r w:rsidR="0002611A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1.565,6</w:t>
      </w:r>
      <w:r w:rsidRPr="0002611A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 xml:space="preserve"> m</w:t>
      </w:r>
      <w:r w:rsidRPr="00E93AF2">
        <w:rPr>
          <w:rFonts w:ascii="Times New Roman" w:hAnsi="Times New Roman"/>
          <w:color w:val="FF0000"/>
          <w:sz w:val="28"/>
          <w:szCs w:val="28"/>
          <w:highlight w:val="yellow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>, 02 phòng học ngoại ngữ diện tích 135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>, 01 phòng thí nghiệm diện tích 210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; </w:t>
      </w:r>
      <w:r w:rsidRPr="00D82C05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 xml:space="preserve">ký túc xá </w:t>
      </w:r>
      <w:r w:rsidR="00D82C05" w:rsidRPr="00D82C05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 xml:space="preserve">7 tấng </w:t>
      </w:r>
      <w:r w:rsidRPr="00D82C05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 xml:space="preserve">với tổng diện tích </w:t>
      </w:r>
      <w:r w:rsidR="00D82C05" w:rsidRPr="00D82C05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8260</w:t>
      </w:r>
      <w:r w:rsidRPr="00D82C05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 xml:space="preserve"> m</w:t>
      </w:r>
      <w:r w:rsidRPr="00E93AF2">
        <w:rPr>
          <w:rFonts w:ascii="Times New Roman" w:hAnsi="Times New Roman"/>
          <w:color w:val="FF0000"/>
          <w:sz w:val="28"/>
          <w:szCs w:val="28"/>
          <w:highlight w:val="yellow"/>
          <w:vertAlign w:val="superscript"/>
          <w:lang w:val="pt-BR"/>
        </w:rPr>
        <w:t>2</w:t>
      </w:r>
      <w:r w:rsidRPr="00D82C05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;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trường có  khu vực giữ xe có diện tích </w:t>
      </w:r>
      <w:r w:rsidR="00E93AF2" w:rsidRPr="00E93AF2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4.690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>; khu vực thể thao, sân chơi có diện tích 8700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; khu vực căn tin có diện tích </w:t>
      </w:r>
      <w:r w:rsidR="00F533D4" w:rsidRPr="00F533D4">
        <w:rPr>
          <w:rFonts w:ascii="Times New Roman" w:hAnsi="Times New Roman"/>
          <w:color w:val="FF0000"/>
          <w:sz w:val="28"/>
          <w:szCs w:val="28"/>
          <w:highlight w:val="yellow"/>
          <w:lang w:val="pt-BR"/>
        </w:rPr>
        <w:t>675,2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 m</w:t>
      </w:r>
      <w:r w:rsidRPr="00E93AF2">
        <w:rPr>
          <w:rFonts w:ascii="Times New Roman" w:hAnsi="Times New Roman"/>
          <w:color w:val="FF0000"/>
          <w:sz w:val="28"/>
          <w:szCs w:val="28"/>
          <w:vertAlign w:val="superscript"/>
          <w:lang w:val="pt-BR"/>
        </w:rPr>
        <w:t>2</w:t>
      </w:r>
      <w:r w:rsidRPr="0098631A">
        <w:rPr>
          <w:rFonts w:ascii="Times New Roman" w:hAnsi="Times New Roman"/>
          <w:color w:val="FF0000"/>
          <w:sz w:val="28"/>
          <w:szCs w:val="28"/>
          <w:lang w:val="pt-BR"/>
        </w:rPr>
        <w:t xml:space="preserve">. </w:t>
      </w:r>
    </w:p>
    <w:p w:rsidR="0098631A" w:rsidRPr="007C1577" w:rsidRDefault="0098631A" w:rsidP="0098631A">
      <w:pPr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1577">
        <w:rPr>
          <w:rFonts w:ascii="Times New Roman" w:hAnsi="Times New Roman"/>
          <w:sz w:val="28"/>
          <w:szCs w:val="28"/>
        </w:rPr>
        <w:t>Thực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hiện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157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quy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định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tại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Điều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7C1577">
        <w:rPr>
          <w:rFonts w:ascii="Times New Roman" w:hAnsi="Times New Roman"/>
          <w:sz w:val="28"/>
          <w:szCs w:val="28"/>
        </w:rPr>
        <w:t>Thông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tư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số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09/2017/TT-2017/TT-BLĐTBXH, </w:t>
      </w:r>
      <w:proofErr w:type="spellStart"/>
      <w:r w:rsidRPr="007C1577">
        <w:rPr>
          <w:rFonts w:ascii="Times New Roman" w:hAnsi="Times New Roman"/>
          <w:sz w:val="28"/>
          <w:szCs w:val="28"/>
        </w:rPr>
        <w:t>Nhà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trường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dự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kiến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bố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trí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giảng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dạy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tối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đa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03 </w:t>
      </w:r>
      <w:proofErr w:type="spellStart"/>
      <w:r w:rsidRPr="007C1577">
        <w:rPr>
          <w:rFonts w:ascii="Times New Roman" w:hAnsi="Times New Roman"/>
          <w:sz w:val="28"/>
          <w:szCs w:val="28"/>
        </w:rPr>
        <w:t>ca</w:t>
      </w:r>
      <w:proofErr w:type="spellEnd"/>
      <w:r w:rsidRPr="007C1577">
        <w:rPr>
          <w:rFonts w:ascii="Times New Roman" w:hAnsi="Times New Roman"/>
          <w:sz w:val="28"/>
          <w:szCs w:val="28"/>
        </w:rPr>
        <w:t>/</w:t>
      </w:r>
      <w:proofErr w:type="spellStart"/>
      <w:r w:rsidRPr="007C1577">
        <w:rPr>
          <w:rFonts w:ascii="Times New Roman" w:hAnsi="Times New Roman"/>
          <w:sz w:val="28"/>
          <w:szCs w:val="28"/>
        </w:rPr>
        <w:t>ngày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C1577">
        <w:rPr>
          <w:rFonts w:ascii="Times New Roman" w:hAnsi="Times New Roman"/>
          <w:sz w:val="28"/>
          <w:szCs w:val="28"/>
        </w:rPr>
        <w:t>Buổi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sáng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(07h-12h); </w:t>
      </w:r>
      <w:proofErr w:type="spellStart"/>
      <w:r w:rsidRPr="007C1577">
        <w:rPr>
          <w:rFonts w:ascii="Times New Roman" w:hAnsi="Times New Roman"/>
          <w:sz w:val="28"/>
          <w:szCs w:val="28"/>
        </w:rPr>
        <w:t>Buổi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chiều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(12h30-17h30); </w:t>
      </w:r>
      <w:proofErr w:type="spellStart"/>
      <w:r w:rsidRPr="007C1577">
        <w:rPr>
          <w:rFonts w:ascii="Times New Roman" w:hAnsi="Times New Roman"/>
          <w:sz w:val="28"/>
          <w:szCs w:val="28"/>
        </w:rPr>
        <w:t>Buổi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tối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(18h-21h15). </w:t>
      </w:r>
      <w:proofErr w:type="spellStart"/>
      <w:r w:rsidRPr="007C1577">
        <w:rPr>
          <w:rFonts w:ascii="Times New Roman" w:hAnsi="Times New Roman"/>
          <w:sz w:val="28"/>
          <w:szCs w:val="28"/>
        </w:rPr>
        <w:t>Như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vậy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điều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kiện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về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cơ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sở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vật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chất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tối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đa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C1577">
        <w:rPr>
          <w:rFonts w:ascii="Times New Roman" w:hAnsi="Times New Roman"/>
          <w:sz w:val="28"/>
          <w:szCs w:val="28"/>
        </w:rPr>
        <w:t>về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khu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học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lý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thuyết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thực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hành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7C1577">
        <w:rPr>
          <w:rFonts w:ascii="Times New Roman" w:hAnsi="Times New Roman"/>
          <w:sz w:val="28"/>
          <w:szCs w:val="28"/>
        </w:rPr>
        <w:t>của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Nhà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trường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là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r w:rsidRPr="007C1577">
        <w:rPr>
          <w:rFonts w:ascii="Times New Roman" w:hAnsi="Times New Roman"/>
          <w:sz w:val="28"/>
          <w:szCs w:val="28"/>
          <w:lang w:val="pt-BR"/>
        </w:rPr>
        <w:t>28.688,2m</w:t>
      </w:r>
      <w:r w:rsidRPr="007C1577">
        <w:rPr>
          <w:rFonts w:ascii="Times New Roman" w:hAnsi="Times New Roman"/>
          <w:sz w:val="28"/>
          <w:szCs w:val="28"/>
          <w:vertAlign w:val="superscript"/>
          <w:lang w:val="pt-BR"/>
        </w:rPr>
        <w:t>2</w:t>
      </w:r>
      <w:r w:rsidRPr="007C1577">
        <w:rPr>
          <w:rFonts w:ascii="Times New Roman" w:hAnsi="Times New Roman"/>
          <w:sz w:val="28"/>
          <w:szCs w:val="28"/>
        </w:rPr>
        <w:t xml:space="preserve"> x 3= 86.064,6m</w:t>
      </w:r>
      <w:r w:rsidRPr="007C1577">
        <w:rPr>
          <w:rFonts w:ascii="Times New Roman" w:hAnsi="Times New Roman"/>
          <w:sz w:val="28"/>
          <w:szCs w:val="28"/>
          <w:vertAlign w:val="superscript"/>
        </w:rPr>
        <w:t>2</w:t>
      </w:r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đáp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ứng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quy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mô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tuyển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sinh</w:t>
      </w:r>
      <w:proofErr w:type="spellEnd"/>
      <w:r w:rsidRPr="007C1577">
        <w:rPr>
          <w:rFonts w:ascii="Times New Roman" w:hAnsi="Times New Roman"/>
          <w:sz w:val="28"/>
          <w:szCs w:val="28"/>
        </w:rPr>
        <w:t>/</w:t>
      </w:r>
      <w:proofErr w:type="spellStart"/>
      <w:r w:rsidRPr="007C1577">
        <w:rPr>
          <w:rFonts w:ascii="Times New Roman" w:hAnsi="Times New Roman"/>
          <w:sz w:val="28"/>
          <w:szCs w:val="28"/>
        </w:rPr>
        <w:t>năm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được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cấp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trong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Giấy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chứng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nhận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đăng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ký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hoạt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động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giáo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dục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nghề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nghiệp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số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41/2018/GCNĐKHĐ-TCGDNN </w:t>
      </w:r>
      <w:proofErr w:type="spellStart"/>
      <w:r w:rsidRPr="007C1577">
        <w:rPr>
          <w:rFonts w:ascii="Times New Roman" w:hAnsi="Times New Roman"/>
          <w:sz w:val="28"/>
          <w:szCs w:val="28"/>
        </w:rPr>
        <w:t>ngày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08/5/2018 </w:t>
      </w:r>
      <w:proofErr w:type="spellStart"/>
      <w:r w:rsidRPr="007C1577">
        <w:rPr>
          <w:rFonts w:ascii="Times New Roman" w:hAnsi="Times New Roman"/>
          <w:sz w:val="28"/>
          <w:szCs w:val="28"/>
        </w:rPr>
        <w:t>và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các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Giấy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chứng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nhận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đăng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ký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bổ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Pr="007C1577">
        <w:rPr>
          <w:rFonts w:ascii="Times New Roman" w:hAnsi="Times New Roman"/>
          <w:sz w:val="28"/>
          <w:szCs w:val="28"/>
        </w:rPr>
        <w:t>hoạt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động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giáo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dục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nghề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nghiệp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số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: 41a/2018/GCNĐKBS-TCGDNN </w:t>
      </w:r>
      <w:proofErr w:type="spellStart"/>
      <w:r w:rsidRPr="007C1577">
        <w:rPr>
          <w:rFonts w:ascii="Times New Roman" w:hAnsi="Times New Roman"/>
          <w:sz w:val="28"/>
          <w:szCs w:val="28"/>
        </w:rPr>
        <w:t>ngày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16/8/2018; 41b/2018/GCNĐKBS-TCGDNN </w:t>
      </w:r>
      <w:proofErr w:type="spellStart"/>
      <w:r w:rsidRPr="007C1577">
        <w:rPr>
          <w:rFonts w:ascii="Times New Roman" w:hAnsi="Times New Roman"/>
          <w:sz w:val="28"/>
          <w:szCs w:val="28"/>
        </w:rPr>
        <w:t>ngày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17/9/2018). </w:t>
      </w:r>
      <w:proofErr w:type="spellStart"/>
      <w:r w:rsidRPr="007C1577">
        <w:rPr>
          <w:rFonts w:ascii="Times New Roman" w:hAnsi="Times New Roman"/>
          <w:sz w:val="28"/>
          <w:szCs w:val="28"/>
        </w:rPr>
        <w:t>Đồng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thời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Nhà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trường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còn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năng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lực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về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cơ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sở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vật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chất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để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thực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hiện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đăng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ký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bổ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Pr="007C1577">
        <w:rPr>
          <w:rFonts w:ascii="Times New Roman" w:hAnsi="Times New Roman"/>
          <w:sz w:val="28"/>
          <w:szCs w:val="28"/>
        </w:rPr>
        <w:t>hoạt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động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giáo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dục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nghề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nghiệp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C1577">
        <w:rPr>
          <w:rFonts w:ascii="Times New Roman" w:hAnsi="Times New Roman"/>
          <w:sz w:val="28"/>
          <w:szCs w:val="28"/>
        </w:rPr>
        <w:t>Đảm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bảo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diện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tích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phòng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học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lý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thuyết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phòng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xưởng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thực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hành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thực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tập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dùng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cho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học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tập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1577">
        <w:rPr>
          <w:rFonts w:ascii="Times New Roman" w:hAnsi="Times New Roman"/>
          <w:sz w:val="28"/>
          <w:szCs w:val="28"/>
        </w:rPr>
        <w:t>giảng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dạy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7C1577">
        <w:rPr>
          <w:rFonts w:ascii="Times New Roman" w:hAnsi="Times New Roman"/>
          <w:sz w:val="28"/>
          <w:szCs w:val="28"/>
        </w:rPr>
        <w:t>mức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bình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quân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là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5</w:t>
      </w:r>
      <w:proofErr w:type="gramStart"/>
      <w:r w:rsidRPr="007C1577">
        <w:rPr>
          <w:rFonts w:ascii="Times New Roman" w:hAnsi="Times New Roman"/>
          <w:sz w:val="28"/>
          <w:szCs w:val="28"/>
        </w:rPr>
        <w:t>,5</w:t>
      </w:r>
      <w:proofErr w:type="gramEnd"/>
      <w:r w:rsidRPr="007C1577">
        <w:rPr>
          <w:rFonts w:ascii="Times New Roman" w:hAnsi="Times New Roman"/>
          <w:sz w:val="28"/>
          <w:szCs w:val="28"/>
        </w:rPr>
        <w:t xml:space="preserve"> m</w:t>
      </w:r>
      <w:r w:rsidRPr="007C1577">
        <w:rPr>
          <w:rFonts w:ascii="Times New Roman" w:hAnsi="Times New Roman"/>
          <w:sz w:val="28"/>
          <w:szCs w:val="28"/>
          <w:vertAlign w:val="superscript"/>
        </w:rPr>
        <w:t>2</w:t>
      </w:r>
      <w:r w:rsidRPr="007C1577">
        <w:rPr>
          <w:rFonts w:ascii="Times New Roman" w:hAnsi="Times New Roman"/>
          <w:sz w:val="28"/>
          <w:szCs w:val="28"/>
        </w:rPr>
        <w:t>/</w:t>
      </w:r>
      <w:proofErr w:type="spellStart"/>
      <w:r w:rsidRPr="007C1577">
        <w:rPr>
          <w:rFonts w:ascii="Times New Roman" w:hAnsi="Times New Roman"/>
          <w:sz w:val="28"/>
          <w:szCs w:val="28"/>
        </w:rPr>
        <w:t>học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sinh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sinh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viên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1577">
        <w:rPr>
          <w:rFonts w:ascii="Times New Roman" w:hAnsi="Times New Roman"/>
          <w:sz w:val="28"/>
          <w:szCs w:val="28"/>
        </w:rPr>
        <w:t>theo</w:t>
      </w:r>
      <w:proofErr w:type="spellEnd"/>
      <w:r w:rsidRPr="007C1577">
        <w:rPr>
          <w:rFonts w:ascii="Times New Roman" w:hAnsi="Times New Roman"/>
          <w:sz w:val="28"/>
          <w:szCs w:val="28"/>
        </w:rPr>
        <w:t xml:space="preserve"> </w:t>
      </w:r>
      <w:r w:rsidRPr="007C1577">
        <w:rPr>
          <w:rFonts w:ascii="Times New Roman" w:hAnsi="Times New Roman"/>
          <w:sz w:val="28"/>
          <w:szCs w:val="28"/>
          <w:lang w:val="pt-BR"/>
        </w:rPr>
        <w:t xml:space="preserve">Nghị định số 140/2018/NĐ-CP ngày </w:t>
      </w:r>
      <w:bookmarkStart w:id="0" w:name="_GoBack"/>
      <w:r w:rsidRPr="007C1577">
        <w:rPr>
          <w:rFonts w:ascii="Times New Roman" w:hAnsi="Times New Roman"/>
          <w:sz w:val="28"/>
          <w:szCs w:val="28"/>
          <w:lang w:val="pt-BR"/>
        </w:rPr>
        <w:t>0</w:t>
      </w:r>
      <w:bookmarkEnd w:id="0"/>
      <w:r w:rsidRPr="007C1577">
        <w:rPr>
          <w:rFonts w:ascii="Times New Roman" w:hAnsi="Times New Roman"/>
          <w:sz w:val="28"/>
          <w:szCs w:val="28"/>
          <w:lang w:val="pt-BR"/>
        </w:rPr>
        <w:t>8/10/2018 của Chính phủ.</w:t>
      </w:r>
    </w:p>
    <w:p w:rsidR="0098631A" w:rsidRPr="007C1577" w:rsidRDefault="0098631A" w:rsidP="00126C89">
      <w:pPr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</w:p>
    <w:p w:rsidR="00625453" w:rsidRDefault="00625453"/>
    <w:sectPr w:rsidR="00625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17F5"/>
    <w:multiLevelType w:val="hybridMultilevel"/>
    <w:tmpl w:val="04F69706"/>
    <w:lvl w:ilvl="0" w:tplc="42042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C89"/>
    <w:rsid w:val="0002611A"/>
    <w:rsid w:val="00126C89"/>
    <w:rsid w:val="0013183A"/>
    <w:rsid w:val="00625453"/>
    <w:rsid w:val="00675A4F"/>
    <w:rsid w:val="0098631A"/>
    <w:rsid w:val="00D82C05"/>
    <w:rsid w:val="00E93AF2"/>
    <w:rsid w:val="00F5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C8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C8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QUANGLIEM</cp:lastModifiedBy>
  <cp:revision>2</cp:revision>
  <dcterms:created xsi:type="dcterms:W3CDTF">2020-05-12T11:41:00Z</dcterms:created>
  <dcterms:modified xsi:type="dcterms:W3CDTF">2020-05-12T11:41:00Z</dcterms:modified>
</cp:coreProperties>
</file>